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0" w:type="dxa"/>
        <w:tblInd w:w="224" w:type="dxa"/>
        <w:tblLook w:val="04A0" w:firstRow="1" w:lastRow="0" w:firstColumn="1" w:lastColumn="0" w:noHBand="0" w:noVBand="1"/>
      </w:tblPr>
      <w:tblGrid>
        <w:gridCol w:w="14600"/>
      </w:tblGrid>
      <w:tr w:rsidR="00617AF8" w14:paraId="0DFCF9DF" w14:textId="77777777" w:rsidTr="00617AF8">
        <w:trPr>
          <w:trHeight w:val="9807"/>
        </w:trPr>
        <w:tc>
          <w:tcPr>
            <w:tcW w:w="146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7812F66" w14:textId="77777777" w:rsidR="00617AF8" w:rsidRPr="00E46C96" w:rsidRDefault="00617AF8" w:rsidP="00617AF8">
            <w:pPr>
              <w:ind w:left="12474"/>
              <w:rPr>
                <w:rFonts w:ascii="Times New Roman" w:hAnsi="Times New Roman" w:cs="Times New Roman"/>
                <w:sz w:val="28"/>
                <w:szCs w:val="28"/>
              </w:rPr>
            </w:pPr>
            <w:r w:rsidRPr="00E46C9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  </w:t>
            </w:r>
          </w:p>
          <w:p w14:paraId="02040472" w14:textId="77777777" w:rsidR="00617AF8" w:rsidRPr="00E46C96" w:rsidRDefault="00617AF8" w:rsidP="00617AF8">
            <w:pPr>
              <w:ind w:left="9923" w:right="25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C96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УТВЕРЖДЕНО</w:t>
            </w:r>
          </w:p>
          <w:p w14:paraId="6F2B3937" w14:textId="77777777" w:rsidR="00617AF8" w:rsidRPr="00E46C96" w:rsidRDefault="00617AF8" w:rsidP="00617AF8">
            <w:pPr>
              <w:ind w:left="9923" w:right="25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директора </w:t>
            </w:r>
          </w:p>
          <w:p w14:paraId="683EEED6" w14:textId="77777777" w:rsidR="00617AF8" w:rsidRPr="00E46C96" w:rsidRDefault="00617AF8" w:rsidP="00617AF8">
            <w:pPr>
              <w:ind w:left="9923" w:right="25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C96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Иркутского кадетского корпуса</w:t>
            </w:r>
          </w:p>
          <w:p w14:paraId="515D8240" w14:textId="77777777" w:rsidR="00617AF8" w:rsidRPr="00E46C96" w:rsidRDefault="00617AF8" w:rsidP="00617AF8">
            <w:pPr>
              <w:ind w:left="9639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от 17 января 2024 г.</w:t>
            </w:r>
            <w:r w:rsidRPr="00E46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</w:t>
            </w:r>
            <w:r w:rsidRPr="00E46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11</w:t>
            </w:r>
          </w:p>
          <w:p w14:paraId="0B5AAA6B" w14:textId="77777777" w:rsidR="00617AF8" w:rsidRPr="00E46C96" w:rsidRDefault="00617AF8" w:rsidP="00617AF8">
            <w:pPr>
              <w:tabs>
                <w:tab w:val="left" w:pos="10020"/>
                <w:tab w:val="right" w:pos="145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0488431" w14:textId="77777777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46C96">
              <w:rPr>
                <w:rFonts w:ascii="Times New Roman" w:hAnsi="Times New Roman" w:cs="Times New Roman"/>
                <w:b/>
                <w:sz w:val="72"/>
                <w:szCs w:val="72"/>
              </w:rPr>
              <w:t>П Л А Н</w:t>
            </w:r>
          </w:p>
          <w:p w14:paraId="690423EA" w14:textId="77777777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46C96">
              <w:rPr>
                <w:rFonts w:ascii="Times New Roman" w:hAnsi="Times New Roman" w:cs="Times New Roman"/>
                <w:b/>
                <w:sz w:val="44"/>
                <w:szCs w:val="44"/>
              </w:rPr>
              <w:t>мероприятий по предупреждению коррупции в государственном общеобразовательном бюджетном учреждении Иркутской области</w:t>
            </w:r>
          </w:p>
          <w:p w14:paraId="5EE2B939" w14:textId="77777777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46C96">
              <w:rPr>
                <w:rFonts w:ascii="Times New Roman" w:hAnsi="Times New Roman" w:cs="Times New Roman"/>
                <w:b/>
                <w:sz w:val="44"/>
                <w:szCs w:val="44"/>
              </w:rPr>
              <w:t>«Иркутский кадетский корпус имени П.А. Скороходова»</w:t>
            </w:r>
          </w:p>
          <w:p w14:paraId="3AE8AB28" w14:textId="77777777" w:rsidR="00617AF8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46C96">
              <w:rPr>
                <w:rFonts w:ascii="Times New Roman" w:hAnsi="Times New Roman" w:cs="Times New Roman"/>
                <w:b/>
                <w:sz w:val="48"/>
                <w:szCs w:val="48"/>
              </w:rPr>
              <w:t>на 2024-2026 гг.</w:t>
            </w:r>
          </w:p>
          <w:p w14:paraId="5D1AD1DA" w14:textId="77777777" w:rsidR="00617AF8" w:rsidRDefault="00617AF8" w:rsidP="00617AF8">
            <w:pPr>
              <w:ind w:left="12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171F5" w14:textId="77777777" w:rsidR="00617AF8" w:rsidRDefault="00617AF8" w:rsidP="00617AF8">
            <w:pPr>
              <w:ind w:left="12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B513" w14:textId="77777777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5008510D" w14:textId="77777777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6A1A2D92" w14:textId="09532FAE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C96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46C96">
              <w:rPr>
                <w:rFonts w:ascii="Times New Roman" w:hAnsi="Times New Roman" w:cs="Times New Roman"/>
                <w:b/>
                <w:sz w:val="32"/>
                <w:szCs w:val="32"/>
              </w:rPr>
              <w:t>Иркутск</w:t>
            </w:r>
          </w:p>
          <w:p w14:paraId="0FCD96B2" w14:textId="77777777" w:rsidR="00617AF8" w:rsidRPr="00E46C96" w:rsidRDefault="00617AF8" w:rsidP="00617A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559D48C1" w14:textId="77777777" w:rsidR="00617AF8" w:rsidRDefault="00617AF8" w:rsidP="00617AF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2FAE5" w14:textId="77777777" w:rsidR="00D6433E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5216"/>
        <w:gridCol w:w="3065"/>
        <w:gridCol w:w="3120"/>
        <w:gridCol w:w="2396"/>
      </w:tblGrid>
      <w:tr w:rsidR="00C1167D" w14:paraId="64F24C90" w14:textId="0DD2C841" w:rsidTr="00C1167D">
        <w:tc>
          <w:tcPr>
            <w:tcW w:w="763" w:type="dxa"/>
            <w:vAlign w:val="center"/>
          </w:tcPr>
          <w:p w14:paraId="44401B27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16" w:type="dxa"/>
            <w:vAlign w:val="center"/>
          </w:tcPr>
          <w:p w14:paraId="6A5E7996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5" w:type="dxa"/>
            <w:vAlign w:val="center"/>
          </w:tcPr>
          <w:p w14:paraId="456B6834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3120" w:type="dxa"/>
            <w:vAlign w:val="center"/>
          </w:tcPr>
          <w:p w14:paraId="44895E45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96" w:type="dxa"/>
          </w:tcPr>
          <w:p w14:paraId="6A5917E3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67D" w14:paraId="3C1E7870" w14:textId="76F65B18" w:rsidTr="00C1167D">
        <w:tc>
          <w:tcPr>
            <w:tcW w:w="763" w:type="dxa"/>
            <w:vAlign w:val="center"/>
          </w:tcPr>
          <w:p w14:paraId="3E7025CD" w14:textId="77777777" w:rsidR="00C1167D" w:rsidRPr="00D6433E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  <w:vAlign w:val="center"/>
          </w:tcPr>
          <w:p w14:paraId="6F66FC1E" w14:textId="77777777" w:rsidR="00C1167D" w:rsidRPr="00421532" w:rsidRDefault="00C1167D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2"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065" w:type="dxa"/>
            <w:vAlign w:val="center"/>
          </w:tcPr>
          <w:p w14:paraId="5CE2F226" w14:textId="77777777" w:rsidR="00C1167D" w:rsidRPr="00A26FCF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20" w:type="dxa"/>
            <w:vAlign w:val="center"/>
          </w:tcPr>
          <w:p w14:paraId="09708156" w14:textId="0041D9B4" w:rsidR="00C1167D" w:rsidRPr="00FA03B3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3B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396" w:type="dxa"/>
          </w:tcPr>
          <w:p w14:paraId="64119CAE" w14:textId="77777777" w:rsidR="00C1167D" w:rsidRPr="00FA03B3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12C2AD75" w14:textId="12B4ADE2" w:rsidTr="00C1167D">
        <w:tc>
          <w:tcPr>
            <w:tcW w:w="763" w:type="dxa"/>
            <w:vAlign w:val="center"/>
          </w:tcPr>
          <w:p w14:paraId="77FF435D" w14:textId="77777777" w:rsidR="00C1167D" w:rsidRPr="00D6433E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  <w:vAlign w:val="center"/>
          </w:tcPr>
          <w:p w14:paraId="16C84F75" w14:textId="77777777" w:rsidR="00C1167D" w:rsidRPr="00421532" w:rsidRDefault="00C1167D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декларации о конфликте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отсутствии)</w:t>
            </w:r>
          </w:p>
        </w:tc>
        <w:tc>
          <w:tcPr>
            <w:tcW w:w="3065" w:type="dxa"/>
            <w:vAlign w:val="center"/>
          </w:tcPr>
          <w:p w14:paraId="1D9CFAF8" w14:textId="77777777" w:rsidR="00C1167D" w:rsidRPr="00A26FCF" w:rsidRDefault="00C1167D" w:rsidP="009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2024 года</w:t>
            </w:r>
          </w:p>
        </w:tc>
        <w:tc>
          <w:tcPr>
            <w:tcW w:w="3120" w:type="dxa"/>
            <w:vAlign w:val="center"/>
          </w:tcPr>
          <w:p w14:paraId="2A54D02A" w14:textId="348CE63A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387F7571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4FE11082" w14:textId="0CC94EB0" w:rsidTr="00C1167D">
        <w:tc>
          <w:tcPr>
            <w:tcW w:w="763" w:type="dxa"/>
            <w:vAlign w:val="center"/>
          </w:tcPr>
          <w:p w14:paraId="51851EF2" w14:textId="77777777" w:rsidR="00C1167D" w:rsidRPr="00D6433E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  <w:vAlign w:val="center"/>
          </w:tcPr>
          <w:p w14:paraId="7B0101A7" w14:textId="77777777" w:rsidR="00C1167D" w:rsidRPr="00421532" w:rsidRDefault="00C1167D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3065" w:type="dxa"/>
            <w:vAlign w:val="center"/>
          </w:tcPr>
          <w:p w14:paraId="70A95867" w14:textId="77777777" w:rsidR="00C1167D" w:rsidRPr="00A26FCF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20" w:type="dxa"/>
            <w:vAlign w:val="center"/>
          </w:tcPr>
          <w:p w14:paraId="2BB1679F" w14:textId="606C9973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21DC793A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665899AD" w14:textId="22235DE5" w:rsidTr="00C1167D">
        <w:tc>
          <w:tcPr>
            <w:tcW w:w="763" w:type="dxa"/>
            <w:vAlign w:val="center"/>
          </w:tcPr>
          <w:p w14:paraId="08432B97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  <w:vAlign w:val="center"/>
          </w:tcPr>
          <w:p w14:paraId="13EBE399" w14:textId="77777777" w:rsidR="00C1167D" w:rsidRDefault="00C1167D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780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3065" w:type="dxa"/>
            <w:vAlign w:val="center"/>
          </w:tcPr>
          <w:p w14:paraId="5B8730B5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20" w:type="dxa"/>
            <w:vAlign w:val="center"/>
          </w:tcPr>
          <w:p w14:paraId="6C647E92" w14:textId="78BC4505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41D5DA08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5BE585DB" w14:textId="441A3574" w:rsidTr="00C1167D">
        <w:tc>
          <w:tcPr>
            <w:tcW w:w="763" w:type="dxa"/>
            <w:vAlign w:val="center"/>
          </w:tcPr>
          <w:p w14:paraId="700C7EC0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  <w:vAlign w:val="center"/>
          </w:tcPr>
          <w:p w14:paraId="2A678416" w14:textId="77777777" w:rsidR="00C1167D" w:rsidRDefault="00C1167D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</w:p>
        </w:tc>
        <w:tc>
          <w:tcPr>
            <w:tcW w:w="3065" w:type="dxa"/>
            <w:vAlign w:val="center"/>
          </w:tcPr>
          <w:p w14:paraId="60430F0A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120" w:type="dxa"/>
            <w:vAlign w:val="center"/>
          </w:tcPr>
          <w:p w14:paraId="07A4E4AD" w14:textId="1B3E3305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3C818718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4318C1F4" w14:textId="50288965" w:rsidTr="00C1167D">
        <w:tc>
          <w:tcPr>
            <w:tcW w:w="763" w:type="dxa"/>
            <w:vAlign w:val="center"/>
          </w:tcPr>
          <w:p w14:paraId="0F4D0791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6" w:type="dxa"/>
            <w:vAlign w:val="center"/>
          </w:tcPr>
          <w:p w14:paraId="1927F376" w14:textId="77777777" w:rsidR="00C1167D" w:rsidRDefault="00C1167D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3065" w:type="dxa"/>
            <w:vAlign w:val="center"/>
          </w:tcPr>
          <w:p w14:paraId="2CB3A8AC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20" w:type="dxa"/>
            <w:vAlign w:val="center"/>
          </w:tcPr>
          <w:p w14:paraId="035A87CF" w14:textId="69B0C45B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3E2BD430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16622552" w14:textId="32780FE1" w:rsidTr="00C1167D">
        <w:tc>
          <w:tcPr>
            <w:tcW w:w="763" w:type="dxa"/>
            <w:vAlign w:val="center"/>
          </w:tcPr>
          <w:p w14:paraId="27D5787F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16" w:type="dxa"/>
            <w:vAlign w:val="center"/>
          </w:tcPr>
          <w:p w14:paraId="437C6539" w14:textId="77777777" w:rsidR="00C1167D" w:rsidRPr="005A34BF" w:rsidRDefault="00C1167D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году, в том числе утверждение реестра (карты) коррупционных рисков, п</w:t>
            </w: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>, замещение которых связано с коррупционными рисками</w:t>
            </w:r>
          </w:p>
        </w:tc>
        <w:tc>
          <w:tcPr>
            <w:tcW w:w="3065" w:type="dxa"/>
            <w:vAlign w:val="center"/>
          </w:tcPr>
          <w:p w14:paraId="16440151" w14:textId="77777777" w:rsidR="00C1167D" w:rsidRPr="00CC5780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20" w:type="dxa"/>
            <w:vAlign w:val="center"/>
          </w:tcPr>
          <w:p w14:paraId="49F35073" w14:textId="3D69B47F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4305E76E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25FC259A" w14:textId="548C45BF" w:rsidTr="00C1167D">
        <w:tc>
          <w:tcPr>
            <w:tcW w:w="763" w:type="dxa"/>
            <w:vAlign w:val="center"/>
          </w:tcPr>
          <w:p w14:paraId="4E3E7096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16" w:type="dxa"/>
            <w:vAlign w:val="center"/>
          </w:tcPr>
          <w:p w14:paraId="4C72145E" w14:textId="77777777" w:rsidR="00C1167D" w:rsidRPr="005147AE" w:rsidRDefault="00C1167D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контроля и аудита учреждения,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F8426E0" w14:textId="77777777" w:rsidR="00C1167D" w:rsidRPr="005147AE" w:rsidRDefault="00C1167D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14:paraId="1BD43937" w14:textId="77777777" w:rsidR="00C1167D" w:rsidRPr="005147AE" w:rsidRDefault="00C1167D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документирования операций 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A3C4A7" w14:textId="77777777" w:rsidR="00C1167D" w:rsidRDefault="00C1167D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обоснованности осуществляемых операций в сферах коррупционного риска.</w:t>
            </w:r>
          </w:p>
        </w:tc>
        <w:tc>
          <w:tcPr>
            <w:tcW w:w="3065" w:type="dxa"/>
            <w:vAlign w:val="center"/>
          </w:tcPr>
          <w:p w14:paraId="20BC140F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120" w:type="dxa"/>
            <w:vAlign w:val="center"/>
          </w:tcPr>
          <w:p w14:paraId="714C088A" w14:textId="77777777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  <w:p w14:paraId="6A5A51AC" w14:textId="0EF9FF19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О.Б.</w:t>
            </w:r>
          </w:p>
        </w:tc>
        <w:tc>
          <w:tcPr>
            <w:tcW w:w="2396" w:type="dxa"/>
          </w:tcPr>
          <w:p w14:paraId="245C819C" w14:textId="77777777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6453EC88" w14:textId="0BE5139E" w:rsidTr="00C1167D">
        <w:tc>
          <w:tcPr>
            <w:tcW w:w="763" w:type="dxa"/>
            <w:vAlign w:val="center"/>
          </w:tcPr>
          <w:p w14:paraId="553B50EC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16" w:type="dxa"/>
            <w:vAlign w:val="center"/>
          </w:tcPr>
          <w:p w14:paraId="5F9C4E9D" w14:textId="77777777" w:rsidR="00C1167D" w:rsidRDefault="00C1167D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раздела «Противодействие коррупции» на официальном сайте учреждения в информационно-телекоммуникационной сети «Интернет», его актуализация </w:t>
            </w:r>
          </w:p>
        </w:tc>
        <w:tc>
          <w:tcPr>
            <w:tcW w:w="3065" w:type="dxa"/>
            <w:vAlign w:val="center"/>
          </w:tcPr>
          <w:p w14:paraId="0A80D7EC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120" w:type="dxa"/>
            <w:vAlign w:val="center"/>
          </w:tcPr>
          <w:p w14:paraId="0BE82805" w14:textId="169FD928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ВР</w:t>
            </w:r>
          </w:p>
        </w:tc>
        <w:tc>
          <w:tcPr>
            <w:tcW w:w="2396" w:type="dxa"/>
          </w:tcPr>
          <w:p w14:paraId="6E2E54FC" w14:textId="77777777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1061A92C" w14:textId="027F376B" w:rsidTr="00C1167D">
        <w:tc>
          <w:tcPr>
            <w:tcW w:w="763" w:type="dxa"/>
            <w:vAlign w:val="center"/>
          </w:tcPr>
          <w:p w14:paraId="02A5F766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16" w:type="dxa"/>
            <w:vAlign w:val="center"/>
          </w:tcPr>
          <w:p w14:paraId="3410BD4D" w14:textId="77777777" w:rsidR="00C1167D" w:rsidRDefault="00C1167D" w:rsidP="008C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спользование в договорах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заключаемых учреждением с контрагентами,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 xml:space="preserve"> стандар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антикоррупционных оговорок</w:t>
            </w:r>
          </w:p>
        </w:tc>
        <w:tc>
          <w:tcPr>
            <w:tcW w:w="3065" w:type="dxa"/>
            <w:vAlign w:val="center"/>
          </w:tcPr>
          <w:p w14:paraId="013B0420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120" w:type="dxa"/>
            <w:vAlign w:val="center"/>
          </w:tcPr>
          <w:p w14:paraId="6840DF57" w14:textId="77777777" w:rsidR="00C1167D" w:rsidRPr="00954708" w:rsidRDefault="00C1167D" w:rsidP="00E3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  <w:p w14:paraId="5019FF3D" w14:textId="1BC4FCDA" w:rsidR="00C1167D" w:rsidRDefault="00C1167D" w:rsidP="00E36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О.Б.</w:t>
            </w:r>
          </w:p>
        </w:tc>
        <w:tc>
          <w:tcPr>
            <w:tcW w:w="2396" w:type="dxa"/>
          </w:tcPr>
          <w:p w14:paraId="657DBEB0" w14:textId="77777777" w:rsidR="00C1167D" w:rsidRPr="00954708" w:rsidRDefault="00C1167D" w:rsidP="00E3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71A53656" w14:textId="24095656" w:rsidTr="00C1167D">
        <w:tc>
          <w:tcPr>
            <w:tcW w:w="763" w:type="dxa"/>
            <w:vAlign w:val="center"/>
          </w:tcPr>
          <w:p w14:paraId="0DA3AC0B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16" w:type="dxa"/>
            <w:vAlign w:val="center"/>
          </w:tcPr>
          <w:p w14:paraId="5B0BD82B" w14:textId="77777777" w:rsidR="00C1167D" w:rsidRDefault="00C1167D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трудовых договорах обязанностей работника, связанных с предупреждением коррупции в учреждении</w:t>
            </w:r>
          </w:p>
        </w:tc>
        <w:tc>
          <w:tcPr>
            <w:tcW w:w="3065" w:type="dxa"/>
            <w:vAlign w:val="center"/>
          </w:tcPr>
          <w:p w14:paraId="7070CFF8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120" w:type="dxa"/>
            <w:vAlign w:val="center"/>
          </w:tcPr>
          <w:p w14:paraId="4A236953" w14:textId="77777777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  <w:p w14:paraId="32E761F1" w14:textId="0A8E8B2A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кадрам</w:t>
            </w:r>
          </w:p>
        </w:tc>
        <w:tc>
          <w:tcPr>
            <w:tcW w:w="2396" w:type="dxa"/>
          </w:tcPr>
          <w:p w14:paraId="1541D70B" w14:textId="77777777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4021B127" w14:textId="19E38482" w:rsidTr="00C1167D">
        <w:tc>
          <w:tcPr>
            <w:tcW w:w="763" w:type="dxa"/>
            <w:vAlign w:val="center"/>
          </w:tcPr>
          <w:p w14:paraId="6A226EA3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16" w:type="dxa"/>
            <w:vAlign w:val="center"/>
          </w:tcPr>
          <w:p w14:paraId="45FB448C" w14:textId="77777777" w:rsidR="00C1167D" w:rsidRDefault="00C1167D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с правоохранительными органами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3065" w:type="dxa"/>
            <w:vAlign w:val="center"/>
          </w:tcPr>
          <w:p w14:paraId="538186D3" w14:textId="77777777" w:rsidR="00C1167D" w:rsidRPr="008C6B85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C48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120" w:type="dxa"/>
            <w:vAlign w:val="center"/>
          </w:tcPr>
          <w:p w14:paraId="2B1E2FEF" w14:textId="35C023E8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корпуса</w:t>
            </w:r>
          </w:p>
        </w:tc>
        <w:tc>
          <w:tcPr>
            <w:tcW w:w="2396" w:type="dxa"/>
          </w:tcPr>
          <w:p w14:paraId="485F3BF4" w14:textId="77777777" w:rsidR="00C1167D" w:rsidRPr="00954708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5CBA9DE2" w14:textId="088BD97C" w:rsidTr="00C1167D">
        <w:tc>
          <w:tcPr>
            <w:tcW w:w="763" w:type="dxa"/>
            <w:vAlign w:val="center"/>
          </w:tcPr>
          <w:p w14:paraId="6795EA06" w14:textId="77777777" w:rsidR="00C1167D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16" w:type="dxa"/>
            <w:vAlign w:val="center"/>
          </w:tcPr>
          <w:p w14:paraId="7D3FE59B" w14:textId="77777777" w:rsidR="00C1167D" w:rsidRPr="00421532" w:rsidRDefault="00C1167D" w:rsidP="00076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отчетных материалов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ителю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65" w:type="dxa"/>
            <w:vAlign w:val="center"/>
          </w:tcPr>
          <w:p w14:paraId="17586E10" w14:textId="77777777" w:rsidR="00C1167D" w:rsidRPr="00A26FCF" w:rsidRDefault="00C1167D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1 ноября</w:t>
            </w:r>
          </w:p>
        </w:tc>
        <w:tc>
          <w:tcPr>
            <w:tcW w:w="3120" w:type="dxa"/>
            <w:vAlign w:val="center"/>
          </w:tcPr>
          <w:p w14:paraId="36830DF1" w14:textId="14B5C331" w:rsidR="00C1167D" w:rsidRDefault="00C1167D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1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7823155A" w14:textId="77777777" w:rsidR="00C1167D" w:rsidRPr="00A30E15" w:rsidRDefault="00C1167D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67D" w14:paraId="06A88ABB" w14:textId="74F71D72" w:rsidTr="00C1167D">
        <w:trPr>
          <w:trHeight w:val="1125"/>
        </w:trPr>
        <w:tc>
          <w:tcPr>
            <w:tcW w:w="763" w:type="dxa"/>
            <w:vAlign w:val="center"/>
          </w:tcPr>
          <w:p w14:paraId="3EEF2507" w14:textId="1FB0C61F" w:rsidR="00C1167D" w:rsidRDefault="00C1167D" w:rsidP="007C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16" w:type="dxa"/>
          </w:tcPr>
          <w:p w14:paraId="776C4399" w14:textId="67194B08" w:rsidR="00C1167D" w:rsidRPr="007C2C68" w:rsidRDefault="00C1167D" w:rsidP="007C2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68">
              <w:rPr>
                <w:rFonts w:ascii="Times New Roman" w:hAnsi="Times New Roman" w:cs="Times New Roman"/>
                <w:sz w:val="28"/>
                <w:szCs w:val="28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3065" w:type="dxa"/>
          </w:tcPr>
          <w:p w14:paraId="0F6A3E6B" w14:textId="50605449" w:rsidR="00C1167D" w:rsidRPr="007C2C68" w:rsidRDefault="00C1167D" w:rsidP="007C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6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20" w:type="dxa"/>
          </w:tcPr>
          <w:p w14:paraId="79E94FD5" w14:textId="1A8E6151" w:rsidR="00C1167D" w:rsidRPr="007C2C68" w:rsidRDefault="00C1167D" w:rsidP="007C2C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68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2396" w:type="dxa"/>
          </w:tcPr>
          <w:p w14:paraId="47319314" w14:textId="77777777" w:rsidR="00C1167D" w:rsidRPr="007C2C68" w:rsidRDefault="00C1167D" w:rsidP="007C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7D" w14:paraId="04F958C1" w14:textId="53E4390F" w:rsidTr="00C1167D">
        <w:trPr>
          <w:trHeight w:val="1125"/>
        </w:trPr>
        <w:tc>
          <w:tcPr>
            <w:tcW w:w="763" w:type="dxa"/>
            <w:vAlign w:val="center"/>
          </w:tcPr>
          <w:p w14:paraId="54C998B4" w14:textId="5B06672B" w:rsidR="00C1167D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16" w:type="dxa"/>
          </w:tcPr>
          <w:p w14:paraId="54F415F2" w14:textId="7D625894" w:rsidR="00C1167D" w:rsidRPr="00BF08D0" w:rsidRDefault="00C1167D" w:rsidP="00BF0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D0">
              <w:rPr>
                <w:rFonts w:ascii="Times New Roman" w:hAnsi="Times New Roman" w:cs="Times New Roman"/>
                <w:sz w:val="28"/>
                <w:szCs w:val="28"/>
              </w:rPr>
              <w:t>Внедрение процедуры информирования работниками директора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3065" w:type="dxa"/>
          </w:tcPr>
          <w:p w14:paraId="40ED26CB" w14:textId="77777777" w:rsidR="00C1167D" w:rsidRPr="00BF08D0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AB59D" w14:textId="64F60B7E" w:rsidR="00C1167D" w:rsidRPr="00BF08D0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20" w:type="dxa"/>
          </w:tcPr>
          <w:p w14:paraId="57161390" w14:textId="4E23C121" w:rsidR="00C1167D" w:rsidRPr="00BF08D0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D0">
              <w:rPr>
                <w:rFonts w:ascii="Times New Roman" w:hAnsi="Times New Roman" w:cs="Times New Roman"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2396" w:type="dxa"/>
          </w:tcPr>
          <w:p w14:paraId="756DE9A2" w14:textId="77777777" w:rsidR="00C1167D" w:rsidRPr="00BF08D0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7D" w14:paraId="68D15857" w14:textId="14A8EF5B" w:rsidTr="00C1167D">
        <w:tc>
          <w:tcPr>
            <w:tcW w:w="763" w:type="dxa"/>
            <w:vAlign w:val="center"/>
          </w:tcPr>
          <w:p w14:paraId="7E47BDF1" w14:textId="25CF60AC" w:rsidR="00C1167D" w:rsidRPr="00D6433E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216" w:type="dxa"/>
            <w:vAlign w:val="center"/>
          </w:tcPr>
          <w:p w14:paraId="214EB466" w14:textId="166576DC" w:rsidR="00C1167D" w:rsidRDefault="00C1167D" w:rsidP="00BF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гражданской службы и кадровой работы министерства образования Иркутской области</w:t>
            </w:r>
          </w:p>
          <w:p w14:paraId="2B0C7FF1" w14:textId="77777777" w:rsidR="00C1167D" w:rsidRPr="00076BDA" w:rsidRDefault="00C1167D" w:rsidP="00BF0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 о выполнении мероприятий настоящего Плана</w:t>
            </w:r>
          </w:p>
        </w:tc>
        <w:tc>
          <w:tcPr>
            <w:tcW w:w="3065" w:type="dxa"/>
            <w:vAlign w:val="center"/>
          </w:tcPr>
          <w:p w14:paraId="1994F77A" w14:textId="77777777" w:rsidR="00C1167D" w:rsidRPr="00306B67" w:rsidRDefault="00C1167D" w:rsidP="00BF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67">
              <w:rPr>
                <w:rFonts w:ascii="Times New Roman" w:hAnsi="Times New Roman" w:cs="Times New Roman"/>
                <w:sz w:val="28"/>
                <w:szCs w:val="28"/>
              </w:rPr>
              <w:t>Ежегодно, до 1 декабря</w:t>
            </w:r>
          </w:p>
        </w:tc>
        <w:tc>
          <w:tcPr>
            <w:tcW w:w="3120" w:type="dxa"/>
            <w:vAlign w:val="center"/>
          </w:tcPr>
          <w:p w14:paraId="02E6BC45" w14:textId="76223E16" w:rsidR="00C1167D" w:rsidRPr="00954708" w:rsidRDefault="00C1167D" w:rsidP="00BF08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70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 по урегулированию конфликта интересов</w:t>
            </w:r>
          </w:p>
        </w:tc>
        <w:tc>
          <w:tcPr>
            <w:tcW w:w="2396" w:type="dxa"/>
          </w:tcPr>
          <w:p w14:paraId="2FF32125" w14:textId="77777777" w:rsidR="00C1167D" w:rsidRPr="00954708" w:rsidRDefault="00C1167D" w:rsidP="00BF08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14:paraId="4236E111" w14:textId="77777777" w:rsidR="00D6433E" w:rsidRPr="00D6433E" w:rsidRDefault="00D6433E" w:rsidP="00D6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33E" w:rsidRPr="00D6433E" w:rsidSect="00617AF8"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9A91" w14:textId="77777777" w:rsidR="00CC6026" w:rsidRDefault="00CC6026" w:rsidP="008C6B85">
      <w:pPr>
        <w:spacing w:after="0" w:line="240" w:lineRule="auto"/>
      </w:pPr>
      <w:r>
        <w:separator/>
      </w:r>
    </w:p>
  </w:endnote>
  <w:endnote w:type="continuationSeparator" w:id="0">
    <w:p w14:paraId="465348B7" w14:textId="77777777" w:rsidR="00CC6026" w:rsidRDefault="00CC6026" w:rsidP="008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582BA" w14:textId="77777777" w:rsidR="00CC6026" w:rsidRDefault="00CC6026" w:rsidP="008C6B85">
      <w:pPr>
        <w:spacing w:after="0" w:line="240" w:lineRule="auto"/>
      </w:pPr>
      <w:r>
        <w:separator/>
      </w:r>
    </w:p>
  </w:footnote>
  <w:footnote w:type="continuationSeparator" w:id="0">
    <w:p w14:paraId="0AA45CA3" w14:textId="77777777" w:rsidR="00CC6026" w:rsidRDefault="00CC6026" w:rsidP="008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987705"/>
      <w:docPartObj>
        <w:docPartGallery w:val="Page Numbers (Top of Page)"/>
        <w:docPartUnique/>
      </w:docPartObj>
    </w:sdtPr>
    <w:sdtEndPr/>
    <w:sdtContent>
      <w:p w14:paraId="336B66AC" w14:textId="1890F833" w:rsidR="008C6B85" w:rsidRDefault="008C6B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7D">
          <w:rPr>
            <w:noProof/>
          </w:rPr>
          <w:t>2</w:t>
        </w:r>
        <w:r>
          <w:fldChar w:fldCharType="end"/>
        </w:r>
      </w:p>
    </w:sdtContent>
  </w:sdt>
  <w:p w14:paraId="3A4E9FCA" w14:textId="77777777" w:rsidR="008C6B85" w:rsidRDefault="008C6B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5"/>
    <w:rsid w:val="000443C6"/>
    <w:rsid w:val="00053DC0"/>
    <w:rsid w:val="00076BDA"/>
    <w:rsid w:val="000D0246"/>
    <w:rsid w:val="00150690"/>
    <w:rsid w:val="001B6DC6"/>
    <w:rsid w:val="0025215A"/>
    <w:rsid w:val="002A07A9"/>
    <w:rsid w:val="00306B67"/>
    <w:rsid w:val="0031694B"/>
    <w:rsid w:val="00376C48"/>
    <w:rsid w:val="003A6583"/>
    <w:rsid w:val="00421532"/>
    <w:rsid w:val="005147AE"/>
    <w:rsid w:val="00586A65"/>
    <w:rsid w:val="005A34BF"/>
    <w:rsid w:val="005C1D18"/>
    <w:rsid w:val="005E62CF"/>
    <w:rsid w:val="00617AF8"/>
    <w:rsid w:val="0064039A"/>
    <w:rsid w:val="007C2C68"/>
    <w:rsid w:val="00813A5B"/>
    <w:rsid w:val="0082714F"/>
    <w:rsid w:val="008C201B"/>
    <w:rsid w:val="008C6B85"/>
    <w:rsid w:val="008F5CCF"/>
    <w:rsid w:val="00927CA9"/>
    <w:rsid w:val="00954708"/>
    <w:rsid w:val="009957BE"/>
    <w:rsid w:val="009D70B8"/>
    <w:rsid w:val="00A26FCF"/>
    <w:rsid w:val="00A30E15"/>
    <w:rsid w:val="00AB3F32"/>
    <w:rsid w:val="00AD7832"/>
    <w:rsid w:val="00B1211B"/>
    <w:rsid w:val="00BF08D0"/>
    <w:rsid w:val="00BF70BB"/>
    <w:rsid w:val="00C06895"/>
    <w:rsid w:val="00C1048E"/>
    <w:rsid w:val="00C1167D"/>
    <w:rsid w:val="00C61165"/>
    <w:rsid w:val="00C90EFE"/>
    <w:rsid w:val="00CC5780"/>
    <w:rsid w:val="00CC6026"/>
    <w:rsid w:val="00D6433E"/>
    <w:rsid w:val="00D905B3"/>
    <w:rsid w:val="00DE5E46"/>
    <w:rsid w:val="00E179A9"/>
    <w:rsid w:val="00E36BB0"/>
    <w:rsid w:val="00E46C96"/>
    <w:rsid w:val="00E64642"/>
    <w:rsid w:val="00E87026"/>
    <w:rsid w:val="00F446B2"/>
    <w:rsid w:val="00FA03B3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AFBF"/>
  <w15:chartTrackingRefBased/>
  <w15:docId w15:val="{A3F001FC-D5A8-4205-B06D-53298FE4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85"/>
  </w:style>
  <w:style w:type="paragraph" w:styleId="a6">
    <w:name w:val="footer"/>
    <w:basedOn w:val="a"/>
    <w:link w:val="a7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85"/>
  </w:style>
  <w:style w:type="paragraph" w:styleId="a8">
    <w:name w:val="Balloon Text"/>
    <w:basedOn w:val="a"/>
    <w:link w:val="a9"/>
    <w:uiPriority w:val="99"/>
    <w:semiHidden/>
    <w:unhideWhenUsed/>
    <w:rsid w:val="0051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0008-9E16-42D9-BCCD-01DE3448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Анастасия Юрьевна</dc:creator>
  <cp:keywords/>
  <dc:description/>
  <cp:lastModifiedBy>Виктор Дмитриевич</cp:lastModifiedBy>
  <cp:revision>20</cp:revision>
  <cp:lastPrinted>2024-06-06T03:30:00Z</cp:lastPrinted>
  <dcterms:created xsi:type="dcterms:W3CDTF">2024-06-06T03:30:00Z</dcterms:created>
  <dcterms:modified xsi:type="dcterms:W3CDTF">2024-11-15T05:20:00Z</dcterms:modified>
</cp:coreProperties>
</file>